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942" w:rsidRPr="00192C34" w:rsidRDefault="00037971" w:rsidP="00192C34">
      <w:pPr>
        <w:spacing w:after="195" w:line="312" w:lineRule="atLeast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80965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Информированное добровольное согласие</w:t>
      </w:r>
    </w:p>
    <w:p w:rsidR="00037971" w:rsidRPr="007B3697" w:rsidRDefault="007306E8" w:rsidP="00192C34">
      <w:pPr>
        <w:spacing w:after="195" w:line="312" w:lineRule="atLeast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B369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8378C4" w:rsidRPr="007B369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процедуру </w:t>
      </w:r>
      <w:proofErr w:type="spellStart"/>
      <w:r w:rsidR="008378C4" w:rsidRPr="007B3697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карбокситерапии</w:t>
      </w:r>
      <w:proofErr w:type="spellEnd"/>
      <w:r w:rsidR="003973D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F0960" w:rsidRPr="007B3697" w:rsidRDefault="001F0960" w:rsidP="003C63A7">
      <w:pPr>
        <w:spacing w:after="0" w:line="312" w:lineRule="atLeast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037971" w:rsidRPr="007B3697" w:rsidRDefault="007361B4" w:rsidP="00F86E8E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 xml:space="preserve">                       </w:t>
      </w:r>
      <w:r w:rsidR="00193D3A" w:rsidRPr="007B3697">
        <w:rPr>
          <w:rFonts w:eastAsia="Times New Roman" w:cs="Times New Roman"/>
          <w:color w:val="000000"/>
          <w:sz w:val="20"/>
          <w:szCs w:val="20"/>
          <w:lang w:eastAsia="ru-RU"/>
        </w:rPr>
        <w:t>Я</w:t>
      </w:r>
      <w:r w:rsidR="00090B95">
        <w:rPr>
          <w:rFonts w:eastAsia="Times New Roman" w:cs="Times New Roman"/>
          <w:color w:val="000000"/>
          <w:sz w:val="20"/>
          <w:szCs w:val="20"/>
          <w:lang w:eastAsia="ru-RU"/>
        </w:rPr>
        <w:t xml:space="preserve">, </w:t>
      </w:r>
      <w:r>
        <w:rPr>
          <w:rFonts w:eastAsia="Times New Roman" w:cs="Times New Roman"/>
          <w:color w:val="000000"/>
          <w:sz w:val="20"/>
          <w:szCs w:val="20"/>
          <w:lang w:eastAsia="ru-RU"/>
        </w:rPr>
        <w:t>_________________________________________________________________</w:t>
      </w:r>
    </w:p>
    <w:p w:rsidR="00037971" w:rsidRPr="007B3697" w:rsidRDefault="00037971" w:rsidP="00F86E8E">
      <w:pPr>
        <w:spacing w:after="0"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(Ф.И.О. гражданина)</w:t>
      </w:r>
    </w:p>
    <w:p w:rsidR="00DC64C8" w:rsidRPr="007B3697" w:rsidRDefault="00037971" w:rsidP="00DC64C8">
      <w:pPr>
        <w:spacing w:after="195"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«___________» _____________________________________________________ г. </w:t>
      </w:r>
    </w:p>
    <w:p w:rsidR="00037971" w:rsidRPr="007B3697" w:rsidRDefault="00DC64C8" w:rsidP="00DC64C8">
      <w:pPr>
        <w:spacing w:after="195"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(</w:t>
      </w:r>
      <w:r w:rsidR="003C63A7"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дата </w:t>
      </w:r>
      <w:r w:rsidR="00037971" w:rsidRPr="007B3697">
        <w:rPr>
          <w:rFonts w:eastAsia="Times New Roman" w:cs="Times New Roman"/>
          <w:color w:val="000000"/>
          <w:sz w:val="20"/>
          <w:szCs w:val="20"/>
          <w:lang w:eastAsia="ru-RU"/>
        </w:rPr>
        <w:t>рождения</w:t>
      </w: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)</w:t>
      </w:r>
    </w:p>
    <w:p w:rsidR="00037971" w:rsidRPr="007B3697" w:rsidRDefault="003C63A7" w:rsidP="00F86E8E">
      <w:pPr>
        <w:spacing w:after="0"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________________________</w:t>
      </w:r>
      <w:r w:rsidR="00037971" w:rsidRPr="007B3697">
        <w:rPr>
          <w:rFonts w:eastAsia="Times New Roman" w:cs="Times New Roman"/>
          <w:color w:val="000000"/>
          <w:sz w:val="20"/>
          <w:szCs w:val="20"/>
          <w:lang w:eastAsia="ru-RU"/>
        </w:rPr>
        <w:t>__________________</w:t>
      </w: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_______________________________</w:t>
      </w:r>
    </w:p>
    <w:p w:rsidR="00037971" w:rsidRPr="007B3697" w:rsidRDefault="00037971" w:rsidP="00F86E8E">
      <w:pPr>
        <w:spacing w:after="0"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(адрес места жительства гражданина либо законного представителя)</w:t>
      </w:r>
    </w:p>
    <w:p w:rsidR="00D61B2D" w:rsidRDefault="00037971" w:rsidP="00D61B2D">
      <w:pPr>
        <w:spacing w:after="195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даю информированное добровольное согласие на </w:t>
      </w:r>
      <w:r w:rsidR="008D570C"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услугу: </w:t>
      </w:r>
      <w:proofErr w:type="spellStart"/>
      <w:r w:rsidR="008378C4" w:rsidRPr="007B3697">
        <w:rPr>
          <w:rFonts w:eastAsia="Times New Roman" w:cs="Times New Roman"/>
          <w:b/>
          <w:i/>
          <w:color w:val="000000"/>
          <w:sz w:val="20"/>
          <w:szCs w:val="20"/>
          <w:lang w:eastAsia="ru-RU"/>
        </w:rPr>
        <w:t>карбокситерапии</w:t>
      </w:r>
      <w:proofErr w:type="spellEnd"/>
      <w:r w:rsidR="008378C4" w:rsidRPr="007B3697">
        <w:rPr>
          <w:rFonts w:eastAsia="Times New Roman" w:cs="Times New Roman"/>
          <w:b/>
          <w:i/>
          <w:color w:val="000000"/>
          <w:sz w:val="20"/>
          <w:szCs w:val="20"/>
          <w:lang w:eastAsia="ru-RU"/>
        </w:rPr>
        <w:t xml:space="preserve"> , </w:t>
      </w:r>
      <w:r w:rsidR="008D570C" w:rsidRPr="007B3697">
        <w:rPr>
          <w:rFonts w:eastAsia="Times New Roman" w:cs="Times New Roman"/>
          <w:color w:val="000000"/>
          <w:sz w:val="20"/>
          <w:szCs w:val="20"/>
          <w:lang w:eastAsia="ru-RU"/>
        </w:rPr>
        <w:t>включенную</w:t>
      </w: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в Перечень определенных видов медицинских вмешательств, на которые граждане дают информированное добровольное согласие при выборе врача и медицинской организации для получения первичной медико-санитарной помощи, </w:t>
      </w:r>
      <w:r w:rsidRPr="007B3697">
        <w:rPr>
          <w:rFonts w:eastAsia="Times New Roman" w:cs="Times New Roman"/>
          <w:sz w:val="20"/>
          <w:szCs w:val="20"/>
          <w:lang w:eastAsia="ru-RU"/>
        </w:rPr>
        <w:t>утвержденный </w:t>
      </w:r>
      <w:hyperlink r:id="rId5" w:tgtFrame="_blank" w:history="1">
        <w:r w:rsidRPr="007B3697">
          <w:rPr>
            <w:rFonts w:eastAsia="Times New Roman" w:cs="Times New Roman"/>
            <w:sz w:val="20"/>
            <w:szCs w:val="20"/>
            <w:u w:val="single"/>
            <w:lang w:eastAsia="ru-RU"/>
          </w:rPr>
          <w:t>Приказом Министерства здравоохранения и социального развития Российской Федерации от 23 апреля 2012 г. № 390н</w:t>
        </w:r>
      </w:hyperlink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 (зарегистрирован Министерством юстиции Российской Федерации 5 мая 2012 г. № 24082) (далее – Перечень), для получения первичной медико-санитарной помощи / получения первичной медико-санитарной помощи лицом, законным представителем которого я являюсь (ненужное зачеркнуть) в</w:t>
      </w:r>
      <w:r w:rsidR="003C63A7"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</w:t>
      </w:r>
      <w:r w:rsidR="00D61B2D">
        <w:rPr>
          <w:rFonts w:eastAsia="Times New Roman" w:cs="Times New Roman"/>
          <w:color w:val="000000"/>
          <w:sz w:val="20"/>
          <w:szCs w:val="20"/>
          <w:lang w:eastAsia="ru-RU"/>
        </w:rPr>
        <w:t>ООО «Европейский Медицинский центр «УГМК-здоровье»</w:t>
      </w:r>
    </w:p>
    <w:p w:rsidR="00037971" w:rsidRPr="007B3697" w:rsidRDefault="00037971" w:rsidP="00F86E8E">
      <w:pPr>
        <w:spacing w:after="195"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___________________</w:t>
      </w:r>
      <w:bookmarkStart w:id="0" w:name="_GoBack"/>
      <w:bookmarkEnd w:id="0"/>
      <w:r w:rsidR="003C63A7" w:rsidRPr="007B3697">
        <w:rPr>
          <w:rFonts w:eastAsia="Times New Roman" w:cs="Times New Roman"/>
          <w:color w:val="000000"/>
          <w:sz w:val="20"/>
          <w:szCs w:val="20"/>
          <w:lang w:eastAsia="ru-RU"/>
        </w:rPr>
        <w:t>__________</w:t>
      </w:r>
      <w:r w:rsidR="00E63E6C">
        <w:rPr>
          <w:rFonts w:eastAsia="Times New Roman" w:cs="Times New Roman"/>
          <w:color w:val="000000"/>
          <w:sz w:val="20"/>
          <w:szCs w:val="20"/>
          <w:lang w:eastAsia="ru-RU"/>
        </w:rPr>
        <w:t>_____________________</w:t>
      </w:r>
      <w:r w:rsidR="003C63A7" w:rsidRPr="007B3697">
        <w:rPr>
          <w:rFonts w:eastAsia="Times New Roman" w:cs="Times New Roman"/>
          <w:color w:val="000000"/>
          <w:sz w:val="20"/>
          <w:szCs w:val="20"/>
          <w:lang w:eastAsia="ru-RU"/>
        </w:rPr>
        <w:t>_</w:t>
      </w: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br/>
      </w:r>
      <w:r w:rsidR="003C63A7"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                           </w:t>
      </w: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(должность, Ф.И.О. медицинского работника)</w:t>
      </w:r>
    </w:p>
    <w:p w:rsidR="008D570C" w:rsidRPr="007B3697" w:rsidRDefault="00037971" w:rsidP="00F86E8E">
      <w:pPr>
        <w:spacing w:after="195"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в доступной для меня форме мне разъяснены цели, методы оказания медицинской помощи,</w:t>
      </w:r>
      <w:r w:rsidR="00F86E8E"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связанный с ними риск, возможны</w:t>
      </w: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е варианты медицинских вмешательств, их последствия, в том числе вероятность развития осложнений, а также предполагаемые результаты оказания медицинской помощи.</w:t>
      </w:r>
      <w:r w:rsidR="008D570C"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Мне известны показания к услуге и противопоказания к ней.</w:t>
      </w:r>
    </w:p>
    <w:p w:rsidR="00213FFD" w:rsidRPr="007B3697" w:rsidRDefault="008D570C" w:rsidP="00955B33">
      <w:pPr>
        <w:rPr>
          <w:b/>
          <w:i/>
          <w:sz w:val="20"/>
          <w:szCs w:val="20"/>
        </w:rPr>
      </w:pPr>
      <w:r w:rsidRPr="007B3697">
        <w:rPr>
          <w:b/>
          <w:i/>
          <w:sz w:val="20"/>
          <w:szCs w:val="20"/>
        </w:rPr>
        <w:t>Показания</w:t>
      </w:r>
      <w:r w:rsidR="00783DB1" w:rsidRPr="007B3697">
        <w:rPr>
          <w:b/>
          <w:i/>
          <w:sz w:val="20"/>
          <w:szCs w:val="20"/>
        </w:rPr>
        <w:t>:</w:t>
      </w:r>
    </w:p>
    <w:p w:rsidR="00794BCA" w:rsidRPr="007B3697" w:rsidRDefault="000934C1" w:rsidP="008378C4">
      <w:pPr>
        <w:pStyle w:val="a3"/>
        <w:numPr>
          <w:ilvl w:val="0"/>
          <w:numId w:val="9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тёмные круги под глазами</w:t>
      </w:r>
    </w:p>
    <w:p w:rsidR="00794BCA" w:rsidRPr="007B3697" w:rsidRDefault="000934C1" w:rsidP="008378C4">
      <w:pPr>
        <w:pStyle w:val="a3"/>
        <w:numPr>
          <w:ilvl w:val="0"/>
          <w:numId w:val="9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возрастные изменения  лица</w:t>
      </w:r>
    </w:p>
    <w:p w:rsidR="00794BCA" w:rsidRPr="007B3697" w:rsidRDefault="000934C1" w:rsidP="008378C4">
      <w:pPr>
        <w:pStyle w:val="a3"/>
        <w:numPr>
          <w:ilvl w:val="0"/>
          <w:numId w:val="9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снижение эластичности кожи лица и тела</w:t>
      </w:r>
    </w:p>
    <w:p w:rsidR="00794BCA" w:rsidRPr="007B3697" w:rsidRDefault="000934C1" w:rsidP="008378C4">
      <w:pPr>
        <w:pStyle w:val="a3"/>
        <w:numPr>
          <w:ilvl w:val="0"/>
          <w:numId w:val="9"/>
        </w:numPr>
        <w:rPr>
          <w:b/>
          <w:i/>
          <w:sz w:val="20"/>
          <w:szCs w:val="20"/>
          <w:lang w:eastAsia="ru-RU"/>
        </w:rPr>
      </w:pPr>
      <w:proofErr w:type="spellStart"/>
      <w:r w:rsidRPr="007B3697">
        <w:rPr>
          <w:b/>
          <w:i/>
          <w:sz w:val="20"/>
          <w:szCs w:val="20"/>
          <w:lang w:eastAsia="ru-RU"/>
        </w:rPr>
        <w:t>стрии</w:t>
      </w:r>
      <w:proofErr w:type="spellEnd"/>
      <w:r w:rsidRPr="007B3697">
        <w:rPr>
          <w:b/>
          <w:i/>
          <w:sz w:val="20"/>
          <w:szCs w:val="20"/>
          <w:lang w:eastAsia="ru-RU"/>
        </w:rPr>
        <w:t xml:space="preserve"> (растяжки)</w:t>
      </w:r>
    </w:p>
    <w:p w:rsidR="008378C4" w:rsidRPr="007B3697" w:rsidRDefault="008378C4" w:rsidP="008378C4">
      <w:pPr>
        <w:pStyle w:val="a3"/>
        <w:numPr>
          <w:ilvl w:val="0"/>
          <w:numId w:val="9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целлюлит</w:t>
      </w:r>
    </w:p>
    <w:p w:rsidR="008378C4" w:rsidRPr="007B3697" w:rsidRDefault="008378C4" w:rsidP="008378C4">
      <w:pPr>
        <w:pStyle w:val="a3"/>
        <w:numPr>
          <w:ilvl w:val="0"/>
          <w:numId w:val="9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локальные жировые отложения</w:t>
      </w:r>
    </w:p>
    <w:p w:rsidR="008378C4" w:rsidRPr="007B3697" w:rsidRDefault="008378C4" w:rsidP="008378C4">
      <w:pPr>
        <w:pStyle w:val="a3"/>
        <w:numPr>
          <w:ilvl w:val="0"/>
          <w:numId w:val="9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до и после липосакции</w:t>
      </w:r>
    </w:p>
    <w:p w:rsidR="008378C4" w:rsidRPr="007B3697" w:rsidRDefault="008378C4" w:rsidP="008378C4">
      <w:p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Эффекты:</w:t>
      </w:r>
    </w:p>
    <w:p w:rsidR="008378C4" w:rsidRPr="007B3697" w:rsidRDefault="008378C4" w:rsidP="008378C4">
      <w:pPr>
        <w:pStyle w:val="a3"/>
        <w:numPr>
          <w:ilvl w:val="0"/>
          <w:numId w:val="10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 xml:space="preserve">Повышение </w:t>
      </w:r>
      <w:proofErr w:type="spellStart"/>
      <w:r w:rsidRPr="007B3697">
        <w:rPr>
          <w:b/>
          <w:i/>
          <w:sz w:val="20"/>
          <w:szCs w:val="20"/>
          <w:lang w:eastAsia="ru-RU"/>
        </w:rPr>
        <w:t>оксигенации</w:t>
      </w:r>
      <w:proofErr w:type="spellEnd"/>
      <w:r w:rsidRPr="007B3697">
        <w:rPr>
          <w:b/>
          <w:i/>
          <w:sz w:val="20"/>
          <w:szCs w:val="20"/>
          <w:lang w:eastAsia="ru-RU"/>
        </w:rPr>
        <w:t xml:space="preserve"> тканей</w:t>
      </w:r>
    </w:p>
    <w:p w:rsidR="008378C4" w:rsidRPr="007B3697" w:rsidRDefault="008378C4" w:rsidP="008378C4">
      <w:pPr>
        <w:pStyle w:val="a3"/>
        <w:numPr>
          <w:ilvl w:val="0"/>
          <w:numId w:val="10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Ускорение выведения токсинов</w:t>
      </w:r>
    </w:p>
    <w:p w:rsidR="008378C4" w:rsidRPr="007B3697" w:rsidRDefault="008378C4" w:rsidP="008378C4">
      <w:pPr>
        <w:pStyle w:val="a3"/>
        <w:numPr>
          <w:ilvl w:val="0"/>
          <w:numId w:val="10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 xml:space="preserve">Усиление </w:t>
      </w:r>
      <w:proofErr w:type="spellStart"/>
      <w:r w:rsidRPr="007B3697">
        <w:rPr>
          <w:b/>
          <w:i/>
          <w:sz w:val="20"/>
          <w:szCs w:val="20"/>
          <w:lang w:eastAsia="ru-RU"/>
        </w:rPr>
        <w:t>неоколлагеногенеза</w:t>
      </w:r>
      <w:proofErr w:type="spellEnd"/>
      <w:r w:rsidRPr="007B3697">
        <w:rPr>
          <w:b/>
          <w:i/>
          <w:sz w:val="20"/>
          <w:szCs w:val="20"/>
          <w:lang w:eastAsia="ru-RU"/>
        </w:rPr>
        <w:t xml:space="preserve">  </w:t>
      </w:r>
    </w:p>
    <w:p w:rsidR="00794BCA" w:rsidRPr="007B3697" w:rsidRDefault="000934C1" w:rsidP="008378C4">
      <w:pPr>
        <w:pStyle w:val="a3"/>
        <w:numPr>
          <w:ilvl w:val="0"/>
          <w:numId w:val="10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 xml:space="preserve">Стимуляция </w:t>
      </w:r>
      <w:proofErr w:type="spellStart"/>
      <w:r w:rsidRPr="007B3697">
        <w:rPr>
          <w:b/>
          <w:i/>
          <w:sz w:val="20"/>
          <w:szCs w:val="20"/>
          <w:lang w:eastAsia="ru-RU"/>
        </w:rPr>
        <w:t>ангиогенеза</w:t>
      </w:r>
      <w:proofErr w:type="spellEnd"/>
    </w:p>
    <w:p w:rsidR="008378C4" w:rsidRPr="007B3697" w:rsidRDefault="008378C4" w:rsidP="008378C4">
      <w:pPr>
        <w:pStyle w:val="a3"/>
        <w:numPr>
          <w:ilvl w:val="0"/>
          <w:numId w:val="10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 xml:space="preserve">Подавление </w:t>
      </w:r>
      <w:proofErr w:type="spellStart"/>
      <w:r w:rsidRPr="007B3697">
        <w:rPr>
          <w:b/>
          <w:i/>
          <w:sz w:val="20"/>
          <w:szCs w:val="20"/>
          <w:lang w:eastAsia="ru-RU"/>
        </w:rPr>
        <w:t>меланогенеза</w:t>
      </w:r>
      <w:proofErr w:type="spellEnd"/>
    </w:p>
    <w:p w:rsidR="008378C4" w:rsidRPr="007B3697" w:rsidRDefault="008378C4" w:rsidP="008378C4">
      <w:pPr>
        <w:pStyle w:val="a3"/>
        <w:numPr>
          <w:ilvl w:val="0"/>
          <w:numId w:val="10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Улучшается тонус тканей и внешний вид кожи лица</w:t>
      </w:r>
      <w:r w:rsidR="004871E0">
        <w:rPr>
          <w:b/>
          <w:i/>
          <w:sz w:val="20"/>
          <w:szCs w:val="20"/>
          <w:lang w:eastAsia="ru-RU"/>
        </w:rPr>
        <w:t xml:space="preserve"> </w:t>
      </w:r>
      <w:r w:rsidRPr="007B3697">
        <w:rPr>
          <w:b/>
          <w:i/>
          <w:sz w:val="20"/>
          <w:szCs w:val="20"/>
          <w:lang w:eastAsia="ru-RU"/>
        </w:rPr>
        <w:t>(исчезают пигментация, круги под глазами, сетка морщин.)</w:t>
      </w:r>
    </w:p>
    <w:p w:rsidR="008378C4" w:rsidRPr="007B3697" w:rsidRDefault="008378C4" w:rsidP="00650BEB">
      <w:pPr>
        <w:rPr>
          <w:b/>
          <w:i/>
          <w:sz w:val="20"/>
          <w:szCs w:val="20"/>
          <w:lang w:eastAsia="ru-RU"/>
        </w:rPr>
      </w:pPr>
    </w:p>
    <w:p w:rsidR="008D570C" w:rsidRPr="007B3697" w:rsidRDefault="008D570C" w:rsidP="00650BEB">
      <w:p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П</w:t>
      </w:r>
      <w:r w:rsidR="00DC64C8" w:rsidRPr="007B3697">
        <w:rPr>
          <w:b/>
          <w:i/>
          <w:sz w:val="20"/>
          <w:szCs w:val="20"/>
          <w:lang w:eastAsia="ru-RU"/>
        </w:rPr>
        <w:t>ротивопоказания: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 xml:space="preserve">Острый инфаркт миокарда 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>Нестабильная стенокардия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>Острая сердечная недостаточность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>Тяжёлая артериальная гипертензия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>Инсульты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lastRenderedPageBreak/>
        <w:t>Острый тромбофлебит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>Гангрена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>Эпилепсия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>Дыхательная недостаточность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>Почечная недостаточность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>Беременность</w:t>
      </w:r>
    </w:p>
    <w:p w:rsidR="008378C4" w:rsidRPr="007B3697" w:rsidRDefault="008378C4" w:rsidP="008378C4">
      <w:pPr>
        <w:pStyle w:val="a3"/>
        <w:numPr>
          <w:ilvl w:val="0"/>
          <w:numId w:val="11"/>
        </w:numPr>
        <w:tabs>
          <w:tab w:val="center" w:pos="4677"/>
        </w:tabs>
        <w:rPr>
          <w:i/>
          <w:sz w:val="20"/>
          <w:szCs w:val="20"/>
          <w:lang w:eastAsia="ru-RU"/>
        </w:rPr>
      </w:pPr>
      <w:r w:rsidRPr="007B3697">
        <w:rPr>
          <w:b/>
          <w:bCs/>
          <w:i/>
          <w:sz w:val="20"/>
          <w:szCs w:val="20"/>
          <w:lang w:eastAsia="ru-RU"/>
        </w:rPr>
        <w:t>Приём ингибиторов карбоангидразы</w:t>
      </w:r>
      <w:r w:rsidRPr="007B3697">
        <w:rPr>
          <w:b/>
          <w:bCs/>
          <w:i/>
          <w:sz w:val="20"/>
          <w:szCs w:val="20"/>
          <w:lang w:eastAsia="ru-RU"/>
        </w:rPr>
        <w:tab/>
      </w:r>
    </w:p>
    <w:p w:rsidR="008378C4" w:rsidRPr="007B3697" w:rsidRDefault="008378C4" w:rsidP="00567125">
      <w:p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Побочные эффекты:</w:t>
      </w:r>
    </w:p>
    <w:p w:rsidR="008378C4" w:rsidRPr="007B3697" w:rsidRDefault="008378C4" w:rsidP="008378C4">
      <w:pPr>
        <w:pStyle w:val="a3"/>
        <w:numPr>
          <w:ilvl w:val="0"/>
          <w:numId w:val="12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Очаговое жжение или сильная боль</w:t>
      </w:r>
      <w:r w:rsidRPr="007B3697">
        <w:rPr>
          <w:b/>
          <w:i/>
          <w:sz w:val="20"/>
          <w:szCs w:val="20"/>
          <w:lang w:val="fr-FR" w:eastAsia="ru-RU"/>
        </w:rPr>
        <w:t xml:space="preserve">, </w:t>
      </w:r>
      <w:r w:rsidRPr="007B3697">
        <w:rPr>
          <w:b/>
          <w:i/>
          <w:sz w:val="20"/>
          <w:szCs w:val="20"/>
          <w:lang w:eastAsia="ru-RU"/>
        </w:rPr>
        <w:t>кратковременно ощущаемые в области инъекции, зависят от скорости тока газа и болевого порога пациента</w:t>
      </w:r>
      <w:r w:rsidRPr="007B3697">
        <w:rPr>
          <w:b/>
          <w:i/>
          <w:sz w:val="20"/>
          <w:szCs w:val="20"/>
          <w:lang w:val="fr-FR" w:eastAsia="ru-RU"/>
        </w:rPr>
        <w:t xml:space="preserve">. </w:t>
      </w:r>
    </w:p>
    <w:p w:rsidR="008378C4" w:rsidRPr="007B3697" w:rsidRDefault="008378C4" w:rsidP="008378C4">
      <w:pPr>
        <w:pStyle w:val="a3"/>
        <w:numPr>
          <w:ilvl w:val="0"/>
          <w:numId w:val="12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Ощущение тяжести в конечностях (не более 2 часов) связано с дозировкой (более 200 куб.см в каждую конечность)</w:t>
      </w:r>
    </w:p>
    <w:p w:rsidR="008378C4" w:rsidRPr="007B3697" w:rsidRDefault="008378C4" w:rsidP="008378C4">
      <w:pPr>
        <w:pStyle w:val="a3"/>
        <w:numPr>
          <w:ilvl w:val="0"/>
          <w:numId w:val="12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Гиперемия в области инъекции в течение 5-20 минут</w:t>
      </w:r>
    </w:p>
    <w:p w:rsidR="008378C4" w:rsidRPr="007B3697" w:rsidRDefault="008378C4" w:rsidP="008378C4">
      <w:pPr>
        <w:pStyle w:val="a3"/>
        <w:numPr>
          <w:ilvl w:val="0"/>
          <w:numId w:val="12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Гематома (старайтесь избегать сосудов и варикозных вен)</w:t>
      </w:r>
    </w:p>
    <w:p w:rsidR="008378C4" w:rsidRPr="007B3697" w:rsidRDefault="008378C4" w:rsidP="008378C4">
      <w:pPr>
        <w:pStyle w:val="a3"/>
        <w:numPr>
          <w:ilvl w:val="0"/>
          <w:numId w:val="12"/>
        </w:numPr>
        <w:rPr>
          <w:b/>
          <w:i/>
          <w:sz w:val="20"/>
          <w:szCs w:val="20"/>
          <w:lang w:eastAsia="ru-RU"/>
        </w:rPr>
      </w:pPr>
      <w:r w:rsidRPr="007B3697">
        <w:rPr>
          <w:b/>
          <w:i/>
          <w:sz w:val="20"/>
          <w:szCs w:val="20"/>
          <w:lang w:eastAsia="ru-RU"/>
        </w:rPr>
        <w:t>Подкожная крепитация различной длительности (не более 30 минут)</w:t>
      </w:r>
      <w:r w:rsidRPr="007B3697">
        <w:rPr>
          <w:b/>
          <w:i/>
          <w:sz w:val="20"/>
          <w:szCs w:val="20"/>
          <w:lang w:val="fr-FR" w:eastAsia="ru-RU"/>
        </w:rPr>
        <w:t xml:space="preserve"> </w:t>
      </w:r>
    </w:p>
    <w:p w:rsidR="00567125" w:rsidRPr="007B3697" w:rsidRDefault="00567125" w:rsidP="00567125">
      <w:pPr>
        <w:rPr>
          <w:sz w:val="20"/>
          <w:szCs w:val="20"/>
          <w:lang w:eastAsia="ru-RU"/>
        </w:rPr>
      </w:pPr>
      <w:r w:rsidRPr="007B3697">
        <w:rPr>
          <w:sz w:val="20"/>
          <w:szCs w:val="20"/>
          <w:lang w:eastAsia="ru-RU"/>
        </w:rPr>
        <w:t xml:space="preserve">Я согласен(а) на ведение </w:t>
      </w:r>
      <w:proofErr w:type="spellStart"/>
      <w:r w:rsidRPr="007B3697">
        <w:rPr>
          <w:sz w:val="20"/>
          <w:szCs w:val="20"/>
          <w:lang w:eastAsia="ru-RU"/>
        </w:rPr>
        <w:t>фотодокументации</w:t>
      </w:r>
      <w:proofErr w:type="spellEnd"/>
      <w:r w:rsidRPr="007B3697">
        <w:rPr>
          <w:sz w:val="20"/>
          <w:szCs w:val="20"/>
          <w:lang w:eastAsia="ru-RU"/>
        </w:rPr>
        <w:t xml:space="preserve"> в процессе проведения процедуры.</w:t>
      </w:r>
    </w:p>
    <w:p w:rsidR="008F2834" w:rsidRPr="007B3697" w:rsidRDefault="008F2834" w:rsidP="00F86E8E">
      <w:pPr>
        <w:spacing w:after="195"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Необходим курс процедур!</w:t>
      </w:r>
    </w:p>
    <w:p w:rsidR="009F0EFD" w:rsidRPr="009F0EFD" w:rsidRDefault="00037971" w:rsidP="009F0EFD">
      <w:pPr>
        <w:spacing w:after="195" w:line="312" w:lineRule="atLeast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Мне разъяснено, что я имею право отказаться от одного или нескольких видов медицинских вмешательств, включенных в Перечень, или потребовать его (их) прекращения, за исключением случаев, предусмотренных частью 9 </w:t>
      </w:r>
      <w:hyperlink r:id="rId6" w:tgtFrame="_blank" w:history="1">
        <w:r w:rsidRPr="007B3697">
          <w:rPr>
            <w:rFonts w:eastAsia="Times New Roman" w:cs="Times New Roman"/>
            <w:sz w:val="20"/>
            <w:szCs w:val="20"/>
            <w:lang w:eastAsia="ru-RU"/>
          </w:rPr>
          <w:t>статьи 20 Федерального закона от 21 ноября 2011 г. № 323-ФЗ</w:t>
        </w:r>
      </w:hyperlink>
      <w:r w:rsidRPr="007B3697">
        <w:rPr>
          <w:rFonts w:eastAsia="Times New Roman" w:cs="Times New Roman"/>
          <w:sz w:val="20"/>
          <w:szCs w:val="20"/>
          <w:lang w:eastAsia="ru-RU"/>
        </w:rPr>
        <w:t> «Об основах охраны здор</w:t>
      </w: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овья граждан в Российской Федерации» (Собрание законодательства Российской Федерации, 2011, № 48, ст. 6724; 2012, № 26, ст. 3442, 3446). </w:t>
      </w:r>
      <w:r w:rsidR="009F0EFD" w:rsidRPr="009F0EF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Сведения о выбранных мною лицах, которым в соответствии с пунктом 5 части 5 </w:t>
      </w:r>
      <w:hyperlink r:id="rId7" w:tgtFrame="_blank" w:history="1">
        <w:r w:rsidR="009F0EFD" w:rsidRPr="009F0EFD">
          <w:rPr>
            <w:rFonts w:ascii="Times New Roman" w:eastAsia="Times New Roman" w:hAnsi="Times New Roman"/>
            <w:sz w:val="20"/>
            <w:szCs w:val="20"/>
            <w:lang w:eastAsia="ru-RU"/>
          </w:rPr>
          <w:t>статьи 19 Федерального закона от 21 ноября 2011 г. № 323-ФЗ</w:t>
        </w:r>
      </w:hyperlink>
      <w:r w:rsidR="009F0EFD" w:rsidRPr="009F0EFD">
        <w:rPr>
          <w:rFonts w:ascii="Times New Roman" w:eastAsia="Times New Roman" w:hAnsi="Times New Roman"/>
          <w:sz w:val="20"/>
          <w:szCs w:val="20"/>
          <w:lang w:eastAsia="ru-RU"/>
        </w:rPr>
        <w:t xml:space="preserve"> «Об основах охраны </w:t>
      </w:r>
      <w:r w:rsidR="009F0EFD" w:rsidRPr="009F0EF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здоровья граждан в Российской Федерации» может быть передана информация о состоянии моего здоровья или состоянии лица, законным представителем которого я являюсь, в том числе после смерти:</w:t>
      </w:r>
    </w:p>
    <w:p w:rsidR="007B3697" w:rsidRPr="007B3697" w:rsidRDefault="0096733F" w:rsidP="009F0EFD">
      <w:pPr>
        <w:spacing w:after="195"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__________________________________</w:t>
      </w:r>
      <w:r w:rsidR="009F0EFD">
        <w:rPr>
          <w:rFonts w:eastAsia="Times New Roman" w:cs="Times New Roman"/>
          <w:color w:val="000000"/>
          <w:sz w:val="20"/>
          <w:szCs w:val="20"/>
          <w:lang w:eastAsia="ru-RU"/>
        </w:rPr>
        <w:t>________</w:t>
      </w:r>
      <w:r>
        <w:rPr>
          <w:rFonts w:eastAsia="Times New Roman" w:cs="Times New Roman"/>
          <w:color w:val="000000"/>
          <w:sz w:val="20"/>
          <w:szCs w:val="20"/>
          <w:lang w:eastAsia="ru-RU"/>
        </w:rPr>
        <w:t>_________________________________</w:t>
      </w:r>
      <w:r w:rsidR="00037971" w:rsidRPr="007B3697">
        <w:rPr>
          <w:rFonts w:eastAsia="Times New Roman" w:cs="Times New Roman"/>
          <w:color w:val="000000"/>
          <w:sz w:val="20"/>
          <w:szCs w:val="20"/>
          <w:lang w:eastAsia="ru-RU"/>
        </w:rPr>
        <w:t>_</w:t>
      </w:r>
      <w:r w:rsidR="003C63A7" w:rsidRPr="007B3697">
        <w:rPr>
          <w:rFonts w:eastAsia="Times New Roman" w:cs="Times New Roman"/>
          <w:color w:val="000000"/>
          <w:sz w:val="20"/>
          <w:szCs w:val="20"/>
          <w:lang w:eastAsia="ru-RU"/>
        </w:rPr>
        <w:t>___________</w:t>
      </w:r>
      <w:r w:rsidR="00192C34" w:rsidRPr="007B3697">
        <w:rPr>
          <w:rFonts w:eastAsia="Times New Roman" w:cs="Times New Roman"/>
          <w:color w:val="000000"/>
          <w:sz w:val="20"/>
          <w:szCs w:val="20"/>
          <w:lang w:eastAsia="ru-RU"/>
        </w:rPr>
        <w:t>_</w:t>
      </w:r>
      <w:r w:rsidR="00DC64C8"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 </w:t>
      </w:r>
    </w:p>
    <w:p w:rsidR="00037971" w:rsidRPr="007B3697" w:rsidRDefault="00DC64C8" w:rsidP="00DC64C8">
      <w:pPr>
        <w:spacing w:after="0"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(</w:t>
      </w:r>
      <w:r w:rsidR="00037971" w:rsidRPr="007B3697">
        <w:rPr>
          <w:rFonts w:eastAsia="Times New Roman" w:cs="Times New Roman"/>
          <w:color w:val="000000"/>
          <w:sz w:val="20"/>
          <w:szCs w:val="20"/>
          <w:lang w:eastAsia="ru-RU"/>
        </w:rPr>
        <w:t>Ф.И.О. гражданина, контактный телефон)</w:t>
      </w:r>
    </w:p>
    <w:p w:rsidR="00037971" w:rsidRPr="007B3697" w:rsidRDefault="00037971" w:rsidP="00F86E8E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____________ </w:t>
      </w:r>
    </w:p>
    <w:p w:rsidR="00037971" w:rsidRPr="007B3697" w:rsidRDefault="00037971" w:rsidP="00F86E8E">
      <w:pPr>
        <w:spacing w:after="0"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(подпись) (Ф.И.О. гражданина или законного представителя гражданина)</w:t>
      </w:r>
    </w:p>
    <w:p w:rsidR="00037971" w:rsidRPr="007B3697" w:rsidRDefault="00037971" w:rsidP="00F86E8E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 xml:space="preserve">____________ </w:t>
      </w:r>
    </w:p>
    <w:p w:rsidR="00037971" w:rsidRPr="007B3697" w:rsidRDefault="00037971" w:rsidP="00F86E8E">
      <w:pPr>
        <w:spacing w:after="0" w:line="240" w:lineRule="auto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7B3697">
        <w:rPr>
          <w:rFonts w:eastAsia="Times New Roman" w:cs="Times New Roman"/>
          <w:color w:val="000000"/>
          <w:sz w:val="20"/>
          <w:szCs w:val="20"/>
          <w:lang w:eastAsia="ru-RU"/>
        </w:rPr>
        <w:t>(подпись) (Ф.И.О. медицинского работника)</w:t>
      </w:r>
    </w:p>
    <w:p w:rsidR="00037971" w:rsidRPr="007B3697" w:rsidRDefault="00627811" w:rsidP="00F86E8E">
      <w:pPr>
        <w:spacing w:after="195" w:line="24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/>
          <w:color w:val="000000"/>
          <w:sz w:val="20"/>
          <w:szCs w:val="20"/>
          <w:lang w:eastAsia="ru-RU"/>
        </w:rPr>
        <w:t>«</w:t>
      </w:r>
      <w:r w:rsidR="007361B4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color w:val="000000"/>
          <w:sz w:val="20"/>
          <w:szCs w:val="20"/>
          <w:lang w:eastAsia="ru-RU"/>
        </w:rPr>
        <w:t xml:space="preserve">» </w:t>
      </w:r>
      <w:r w:rsidR="007361B4">
        <w:rPr>
          <w:rFonts w:eastAsia="Times New Roman" w:cs="Times New Roman"/>
          <w:color w:val="000000"/>
          <w:sz w:val="20"/>
          <w:szCs w:val="20"/>
          <w:lang w:eastAsia="ru-RU"/>
        </w:rPr>
        <w:t>_______________________________</w:t>
      </w:r>
      <w:r w:rsidR="00090B95">
        <w:rPr>
          <w:rFonts w:eastAsia="Times New Roman" w:cs="Times New Roman"/>
          <w:color w:val="000000"/>
          <w:sz w:val="20"/>
          <w:szCs w:val="20"/>
          <w:lang w:eastAsia="ru-RU"/>
        </w:rPr>
        <w:t>г.</w:t>
      </w:r>
      <w:r w:rsidR="00037971" w:rsidRPr="007B3697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  <w:r w:rsidR="00037971" w:rsidRPr="007B3697">
        <w:rPr>
          <w:rFonts w:eastAsia="Times New Roman" w:cs="Times New Roman"/>
          <w:color w:val="000000"/>
          <w:sz w:val="20"/>
          <w:szCs w:val="20"/>
          <w:lang w:eastAsia="ru-RU"/>
        </w:rPr>
        <w:br/>
        <w:t>(дата оформления)</w:t>
      </w:r>
    </w:p>
    <w:p w:rsidR="00480965" w:rsidRPr="007B3697" w:rsidRDefault="00480965" w:rsidP="00480965">
      <w:pPr>
        <w:spacing w:line="240" w:lineRule="auto"/>
        <w:rPr>
          <w:sz w:val="20"/>
          <w:szCs w:val="20"/>
        </w:rPr>
      </w:pPr>
      <w:r w:rsidRPr="007B3697">
        <w:rPr>
          <w:b/>
          <w:sz w:val="20"/>
          <w:szCs w:val="20"/>
        </w:rPr>
        <w:t>Рекомендации после процедуры:</w:t>
      </w:r>
      <w:r w:rsidRPr="007B3697">
        <w:rPr>
          <w:sz w:val="20"/>
          <w:szCs w:val="20"/>
        </w:rPr>
        <w:t xml:space="preserve"> </w:t>
      </w:r>
    </w:p>
    <w:p w:rsidR="0087509D" w:rsidRPr="007B3697" w:rsidRDefault="00F664BA" w:rsidP="00F664BA">
      <w:pPr>
        <w:pStyle w:val="a3"/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7B3697">
        <w:rPr>
          <w:sz w:val="20"/>
          <w:szCs w:val="20"/>
        </w:rPr>
        <w:t>перед процедурой в течение недели не п</w:t>
      </w:r>
      <w:r w:rsidR="000934C1" w:rsidRPr="007B3697">
        <w:rPr>
          <w:sz w:val="20"/>
          <w:szCs w:val="20"/>
        </w:rPr>
        <w:t>ринимать больших доз</w:t>
      </w:r>
      <w:r w:rsidRPr="007B3697">
        <w:rPr>
          <w:sz w:val="20"/>
          <w:szCs w:val="20"/>
        </w:rPr>
        <w:t xml:space="preserve"> аспирина, жаропонижающих, антикоагулянтов;</w:t>
      </w:r>
    </w:p>
    <w:p w:rsidR="00F664BA" w:rsidRPr="007B3697" w:rsidRDefault="00F664BA" w:rsidP="00F664BA">
      <w:pPr>
        <w:pStyle w:val="a3"/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7B3697">
        <w:rPr>
          <w:sz w:val="20"/>
          <w:szCs w:val="20"/>
        </w:rPr>
        <w:t>не пользоваться косметикой в течение 12 часов после инъекций;</w:t>
      </w:r>
    </w:p>
    <w:p w:rsidR="00F664BA" w:rsidRPr="007B3697" w:rsidRDefault="00F664BA" w:rsidP="00F664BA">
      <w:pPr>
        <w:pStyle w:val="a3"/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7B3697">
        <w:rPr>
          <w:sz w:val="20"/>
          <w:szCs w:val="20"/>
        </w:rPr>
        <w:t>избегать сильного холода, посещения сауны, бани неделю после процедуры;</w:t>
      </w:r>
    </w:p>
    <w:p w:rsidR="00F664BA" w:rsidRPr="00F664BA" w:rsidRDefault="00F664BA" w:rsidP="00F664BA">
      <w:pPr>
        <w:pStyle w:val="a3"/>
        <w:spacing w:line="240" w:lineRule="auto"/>
        <w:rPr>
          <w:sz w:val="24"/>
          <w:szCs w:val="24"/>
        </w:rPr>
      </w:pPr>
    </w:p>
    <w:sectPr w:rsidR="00F664BA" w:rsidRPr="00F664BA" w:rsidSect="00287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4056C"/>
    <w:multiLevelType w:val="hybridMultilevel"/>
    <w:tmpl w:val="DE7E3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164E8"/>
    <w:multiLevelType w:val="hybridMultilevel"/>
    <w:tmpl w:val="A23686BC"/>
    <w:lvl w:ilvl="0" w:tplc="16B47A5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572C9E"/>
    <w:multiLevelType w:val="hybridMultilevel"/>
    <w:tmpl w:val="75023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16C31"/>
    <w:multiLevelType w:val="hybridMultilevel"/>
    <w:tmpl w:val="FB3CD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82C83"/>
    <w:multiLevelType w:val="hybridMultilevel"/>
    <w:tmpl w:val="D04A5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B3746"/>
    <w:multiLevelType w:val="hybridMultilevel"/>
    <w:tmpl w:val="5CF82B4E"/>
    <w:lvl w:ilvl="0" w:tplc="C23E58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C698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1AF5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4215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0C9A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008B6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C417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EAF6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0A2A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9AD4474"/>
    <w:multiLevelType w:val="hybridMultilevel"/>
    <w:tmpl w:val="A9B04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705842"/>
    <w:multiLevelType w:val="hybridMultilevel"/>
    <w:tmpl w:val="63F88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43033B"/>
    <w:multiLevelType w:val="hybridMultilevel"/>
    <w:tmpl w:val="59F0CB10"/>
    <w:lvl w:ilvl="0" w:tplc="D09C9C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6CC9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4CAF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B831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AE1B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261B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FCB1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5A0F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8283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E3F3112"/>
    <w:multiLevelType w:val="hybridMultilevel"/>
    <w:tmpl w:val="BF0A6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80B75"/>
    <w:multiLevelType w:val="hybridMultilevel"/>
    <w:tmpl w:val="5B38D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10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971"/>
    <w:rsid w:val="0002005B"/>
    <w:rsid w:val="00037971"/>
    <w:rsid w:val="00067D42"/>
    <w:rsid w:val="00082539"/>
    <w:rsid w:val="00090B95"/>
    <w:rsid w:val="000934C1"/>
    <w:rsid w:val="00097793"/>
    <w:rsid w:val="000B7AB6"/>
    <w:rsid w:val="000F18A4"/>
    <w:rsid w:val="00117929"/>
    <w:rsid w:val="001319AF"/>
    <w:rsid w:val="00142772"/>
    <w:rsid w:val="0018202E"/>
    <w:rsid w:val="00183915"/>
    <w:rsid w:val="00192C34"/>
    <w:rsid w:val="00193D3A"/>
    <w:rsid w:val="001B5AD8"/>
    <w:rsid w:val="001F0960"/>
    <w:rsid w:val="00213FFD"/>
    <w:rsid w:val="00230D2E"/>
    <w:rsid w:val="002614CD"/>
    <w:rsid w:val="00282357"/>
    <w:rsid w:val="0028352C"/>
    <w:rsid w:val="002874E8"/>
    <w:rsid w:val="002F5521"/>
    <w:rsid w:val="00300356"/>
    <w:rsid w:val="003973D8"/>
    <w:rsid w:val="003B07C0"/>
    <w:rsid w:val="003C63A7"/>
    <w:rsid w:val="004224A1"/>
    <w:rsid w:val="004430CF"/>
    <w:rsid w:val="00444B54"/>
    <w:rsid w:val="00454F06"/>
    <w:rsid w:val="00480965"/>
    <w:rsid w:val="00483966"/>
    <w:rsid w:val="004871E0"/>
    <w:rsid w:val="004B05C0"/>
    <w:rsid w:val="005008F6"/>
    <w:rsid w:val="00567125"/>
    <w:rsid w:val="00587004"/>
    <w:rsid w:val="00627811"/>
    <w:rsid w:val="00650BEB"/>
    <w:rsid w:val="006561BB"/>
    <w:rsid w:val="006771F4"/>
    <w:rsid w:val="006B4B47"/>
    <w:rsid w:val="006E5466"/>
    <w:rsid w:val="007306E8"/>
    <w:rsid w:val="00730BDF"/>
    <w:rsid w:val="007361B4"/>
    <w:rsid w:val="00783DB1"/>
    <w:rsid w:val="00794BCA"/>
    <w:rsid w:val="007A51CF"/>
    <w:rsid w:val="007B3697"/>
    <w:rsid w:val="007B3BF2"/>
    <w:rsid w:val="007C2045"/>
    <w:rsid w:val="007C6507"/>
    <w:rsid w:val="00820006"/>
    <w:rsid w:val="00833E67"/>
    <w:rsid w:val="008378C4"/>
    <w:rsid w:val="00863F0E"/>
    <w:rsid w:val="0087509D"/>
    <w:rsid w:val="008B2433"/>
    <w:rsid w:val="008D19ED"/>
    <w:rsid w:val="008D570C"/>
    <w:rsid w:val="008D70CE"/>
    <w:rsid w:val="008F2834"/>
    <w:rsid w:val="00932F53"/>
    <w:rsid w:val="00955B33"/>
    <w:rsid w:val="00957888"/>
    <w:rsid w:val="009579D9"/>
    <w:rsid w:val="0096733F"/>
    <w:rsid w:val="00981895"/>
    <w:rsid w:val="00985CDB"/>
    <w:rsid w:val="009A2D7A"/>
    <w:rsid w:val="009D10BA"/>
    <w:rsid w:val="009F0EFD"/>
    <w:rsid w:val="00A41BE8"/>
    <w:rsid w:val="00A507C0"/>
    <w:rsid w:val="00A76CC5"/>
    <w:rsid w:val="00A84E4D"/>
    <w:rsid w:val="00AB2468"/>
    <w:rsid w:val="00AE0CD0"/>
    <w:rsid w:val="00B026DD"/>
    <w:rsid w:val="00B502B4"/>
    <w:rsid w:val="00B52627"/>
    <w:rsid w:val="00B63320"/>
    <w:rsid w:val="00BE2BD6"/>
    <w:rsid w:val="00BF7B89"/>
    <w:rsid w:val="00C3375B"/>
    <w:rsid w:val="00C54BBE"/>
    <w:rsid w:val="00C902AC"/>
    <w:rsid w:val="00CA0FEE"/>
    <w:rsid w:val="00CB5B02"/>
    <w:rsid w:val="00D13B39"/>
    <w:rsid w:val="00D14456"/>
    <w:rsid w:val="00D1688C"/>
    <w:rsid w:val="00D23D8A"/>
    <w:rsid w:val="00D37620"/>
    <w:rsid w:val="00D61B2D"/>
    <w:rsid w:val="00DB0522"/>
    <w:rsid w:val="00DB526F"/>
    <w:rsid w:val="00DC64C8"/>
    <w:rsid w:val="00DF5A66"/>
    <w:rsid w:val="00E63E6C"/>
    <w:rsid w:val="00EF30A9"/>
    <w:rsid w:val="00F10976"/>
    <w:rsid w:val="00F22942"/>
    <w:rsid w:val="00F34089"/>
    <w:rsid w:val="00F5505B"/>
    <w:rsid w:val="00F638A1"/>
    <w:rsid w:val="00F664BA"/>
    <w:rsid w:val="00F84F3A"/>
    <w:rsid w:val="00F86E8E"/>
    <w:rsid w:val="00F941CC"/>
    <w:rsid w:val="00FA50C0"/>
    <w:rsid w:val="00FF26FE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15034-E78B-4E0A-998F-9640647B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56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4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2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udar-info.ru/docs/laws/?sectId=312096&amp;artId=2959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dar-info.ru/docs/laws/?sectId=312096&amp;artId=991956" TargetMode="External"/><Relationship Id="rId5" Type="http://schemas.openxmlformats.org/officeDocument/2006/relationships/hyperlink" Target="http://www.audar-info.ru/docs/acts/?sectId=9682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epth</dc:creator>
  <cp:lastModifiedBy>Шайхутдинова Татьяна Леонидовна</cp:lastModifiedBy>
  <cp:revision>5</cp:revision>
  <cp:lastPrinted>2022-12-09T07:01:00Z</cp:lastPrinted>
  <dcterms:created xsi:type="dcterms:W3CDTF">2023-04-21T04:53:00Z</dcterms:created>
  <dcterms:modified xsi:type="dcterms:W3CDTF">2023-05-23T08:20:00Z</dcterms:modified>
</cp:coreProperties>
</file>