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6092C" w:rsidRDefault="003B0F8C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</w:t>
      </w:r>
      <w:r w:rsidR="00A6092C">
        <w:rPr>
          <w:rFonts w:ascii="Times New Roman" w:hAnsi="Times New Roman" w:cs="Times New Roman"/>
          <w:b/>
          <w:sz w:val="22"/>
          <w:szCs w:val="22"/>
        </w:rPr>
        <w:t xml:space="preserve">согласие </w:t>
      </w:r>
    </w:p>
    <w:p w:rsidR="00B1245E" w:rsidRPr="00A6092C" w:rsidRDefault="00A6092C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проведение послеоперационного обезболивания</w:t>
      </w:r>
      <w:r w:rsidR="007B2025">
        <w:rPr>
          <w:rFonts w:ascii="Times New Roman" w:hAnsi="Times New Roman" w:cs="Times New Roman"/>
          <w:b/>
          <w:sz w:val="22"/>
          <w:szCs w:val="22"/>
        </w:rPr>
        <w:t xml:space="preserve"> (кесарево сечение)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92DCA" w:rsidRPr="00BC053F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F209D">
        <w:rPr>
          <w:rFonts w:ascii="Times New Roman" w:hAnsi="Times New Roman" w:cs="Times New Roman"/>
          <w:sz w:val="21"/>
          <w:szCs w:val="21"/>
        </w:rPr>
        <w:t>Я</w:t>
      </w:r>
      <w:r w:rsidRPr="00BC053F">
        <w:rPr>
          <w:rFonts w:ascii="Times New Roman" w:hAnsi="Times New Roman" w:cs="Times New Roman"/>
          <w:sz w:val="21"/>
          <w:szCs w:val="21"/>
        </w:rPr>
        <w:t>, пациент (ФИО)</w:t>
      </w:r>
      <w:r w:rsidRPr="00BC053F">
        <w:rPr>
          <w:rFonts w:ascii="Times New Roman" w:hAnsi="Times New Roman" w:cs="Times New Roman"/>
        </w:rPr>
        <w:t>_</w:t>
      </w:r>
      <w:r w:rsidR="003E2038" w:rsidRPr="00BC053F">
        <w:rPr>
          <w:rFonts w:ascii="Times New Roman" w:hAnsi="Times New Roman" w:cs="Times New Roman"/>
        </w:rPr>
        <w:t>__________</w:t>
      </w:r>
      <w:r w:rsidR="005F209D" w:rsidRPr="00BC053F">
        <w:rPr>
          <w:rFonts w:ascii="Times New Roman" w:hAnsi="Times New Roman" w:cs="Times New Roman"/>
        </w:rPr>
        <w:t>__</w:t>
      </w:r>
      <w:r w:rsidR="003E2038" w:rsidRPr="00BC053F">
        <w:rPr>
          <w:rFonts w:ascii="Times New Roman" w:hAnsi="Times New Roman" w:cs="Times New Roman"/>
        </w:rPr>
        <w:t>__________________________</w:t>
      </w:r>
      <w:r w:rsidRPr="00BC053F">
        <w:rPr>
          <w:rFonts w:ascii="Times New Roman" w:hAnsi="Times New Roman" w:cs="Times New Roman"/>
        </w:rPr>
        <w:t xml:space="preserve">__________________, </w:t>
      </w:r>
      <w:r w:rsidRPr="00BC053F">
        <w:rPr>
          <w:rFonts w:ascii="Times New Roman" w:hAnsi="Times New Roman" w:cs="Times New Roman"/>
          <w:sz w:val="21"/>
          <w:szCs w:val="21"/>
        </w:rPr>
        <w:t>карта пациента №</w:t>
      </w:r>
      <w:r w:rsidRPr="00BC053F">
        <w:rPr>
          <w:rFonts w:ascii="Times New Roman" w:hAnsi="Times New Roman" w:cs="Times New Roman"/>
          <w:sz w:val="22"/>
        </w:rPr>
        <w:t xml:space="preserve"> </w:t>
      </w:r>
      <w:r w:rsidR="003E2038" w:rsidRPr="00BC053F">
        <w:rPr>
          <w:rFonts w:ascii="Times New Roman" w:hAnsi="Times New Roman" w:cs="Times New Roman"/>
        </w:rPr>
        <w:t>_________</w:t>
      </w:r>
      <w:r w:rsidRPr="00BC053F">
        <w:rPr>
          <w:rFonts w:ascii="Times New Roman" w:hAnsi="Times New Roman" w:cs="Times New Roman"/>
        </w:rPr>
        <w:t xml:space="preserve">____, </w:t>
      </w:r>
    </w:p>
    <w:p w:rsidR="007224EE" w:rsidRPr="00BC053F" w:rsidRDefault="00AA2700" w:rsidP="005F20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BC053F">
        <w:rPr>
          <w:rFonts w:ascii="Times New Roman" w:hAnsi="Times New Roman" w:cs="Times New Roman"/>
          <w:sz w:val="18"/>
          <w:szCs w:val="18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286EAF" w:rsidRPr="00BC053F" w:rsidRDefault="00AA2700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>Я получила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готова их оплатить.</w:t>
      </w:r>
    </w:p>
    <w:p w:rsidR="007B2025" w:rsidRPr="00BC053F" w:rsidRDefault="007B2025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>Я информирована, что согласно клиническим рекомендациям (протокол лечения) «Анестезия при операции кесарева сечения» (2018 г.) послеоперационное обезболивание проводится следующими методами: нестероидные противовоспалительные препараты; парацетамол.</w:t>
      </w:r>
    </w:p>
    <w:p w:rsidR="00155A4F" w:rsidRPr="00BC053F" w:rsidRDefault="007B2025" w:rsidP="00155A4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Я добровольно </w:t>
      </w:r>
      <w:r w:rsidRPr="00BC053F">
        <w:rPr>
          <w:rFonts w:ascii="Times New Roman" w:hAnsi="Times New Roman"/>
          <w:b/>
          <w:sz w:val="21"/>
          <w:szCs w:val="21"/>
          <w:u w:val="single"/>
        </w:rPr>
        <w:t>даю своё согласие</w:t>
      </w:r>
      <w:r w:rsidRPr="00BC053F">
        <w:rPr>
          <w:rFonts w:ascii="Times New Roman" w:hAnsi="Times New Roman"/>
          <w:sz w:val="21"/>
          <w:szCs w:val="21"/>
        </w:rPr>
        <w:t xml:space="preserve"> на </w:t>
      </w:r>
      <w:r w:rsidR="001C5AA1" w:rsidRPr="00BC053F">
        <w:rPr>
          <w:rFonts w:ascii="Times New Roman" w:hAnsi="Times New Roman"/>
          <w:sz w:val="21"/>
          <w:szCs w:val="21"/>
        </w:rPr>
        <w:t>проведение</w:t>
      </w:r>
      <w:r w:rsidR="005D5A25" w:rsidRPr="00BC053F">
        <w:rPr>
          <w:rFonts w:ascii="Times New Roman" w:hAnsi="Times New Roman"/>
          <w:sz w:val="21"/>
          <w:szCs w:val="21"/>
        </w:rPr>
        <w:t xml:space="preserve"> </w:t>
      </w:r>
      <w:r w:rsidRPr="00BC053F">
        <w:rPr>
          <w:rFonts w:ascii="Times New Roman" w:hAnsi="Times New Roman"/>
          <w:sz w:val="21"/>
          <w:szCs w:val="21"/>
        </w:rPr>
        <w:t>послеоперационно</w:t>
      </w:r>
      <w:r w:rsidR="001C5AA1" w:rsidRPr="00BC053F">
        <w:rPr>
          <w:rFonts w:ascii="Times New Roman" w:hAnsi="Times New Roman"/>
          <w:sz w:val="21"/>
          <w:szCs w:val="21"/>
        </w:rPr>
        <w:t>го</w:t>
      </w:r>
      <w:r w:rsidR="000F43D8" w:rsidRPr="00BC053F">
        <w:rPr>
          <w:rFonts w:ascii="Times New Roman" w:hAnsi="Times New Roman"/>
          <w:sz w:val="21"/>
          <w:szCs w:val="21"/>
        </w:rPr>
        <w:t xml:space="preserve"> обезболивания</w:t>
      </w:r>
      <w:r w:rsidRPr="00BC053F">
        <w:rPr>
          <w:rFonts w:ascii="Times New Roman" w:hAnsi="Times New Roman"/>
          <w:sz w:val="21"/>
          <w:szCs w:val="21"/>
        </w:rPr>
        <w:t xml:space="preserve"> после </w:t>
      </w:r>
      <w:r w:rsidR="00F654BC" w:rsidRPr="00BC053F">
        <w:rPr>
          <w:rFonts w:ascii="Times New Roman" w:hAnsi="Times New Roman"/>
          <w:sz w:val="21"/>
          <w:szCs w:val="21"/>
        </w:rPr>
        <w:t>кесарева сечения</w:t>
      </w:r>
      <w:r w:rsidR="00B3198D" w:rsidRPr="00BC053F">
        <w:rPr>
          <w:rFonts w:ascii="Times New Roman" w:hAnsi="Times New Roman"/>
          <w:sz w:val="21"/>
          <w:szCs w:val="21"/>
        </w:rPr>
        <w:t xml:space="preserve"> с использованием следующих лекарственных препаратов</w:t>
      </w:r>
      <w:r w:rsidR="00155A4F" w:rsidRPr="00BC053F">
        <w:rPr>
          <w:rFonts w:ascii="Times New Roman" w:hAnsi="Times New Roman"/>
          <w:sz w:val="21"/>
          <w:szCs w:val="21"/>
        </w:rPr>
        <w:t xml:space="preserve"> </w:t>
      </w:r>
      <w:r w:rsidR="00155A4F" w:rsidRPr="00BC053F">
        <w:rPr>
          <w:rFonts w:ascii="Times New Roman" w:hAnsi="Times New Roman"/>
          <w:i/>
          <w:sz w:val="21"/>
          <w:szCs w:val="21"/>
        </w:rPr>
        <w:t xml:space="preserve">(выбрать </w:t>
      </w:r>
      <w:proofErr w:type="gramStart"/>
      <w:r w:rsidR="00155A4F" w:rsidRPr="00BC053F">
        <w:rPr>
          <w:rFonts w:ascii="Times New Roman" w:hAnsi="Times New Roman"/>
          <w:i/>
          <w:sz w:val="21"/>
          <w:szCs w:val="21"/>
        </w:rPr>
        <w:t xml:space="preserve">нужное </w:t>
      </w:r>
      <w:r w:rsidR="00155A4F" w:rsidRPr="00BC053F">
        <w:rPr>
          <w:rFonts w:ascii="Times New Roman" w:hAnsi="Times New Roman"/>
          <w:sz w:val="21"/>
          <w:szCs w:val="21"/>
        </w:rPr>
        <w:sym w:font="Wingdings" w:char="F0FE"/>
      </w:r>
      <w:r w:rsidR="00155A4F" w:rsidRPr="00BC053F">
        <w:rPr>
          <w:rFonts w:ascii="Times New Roman" w:hAnsi="Times New Roman"/>
          <w:i/>
          <w:sz w:val="21"/>
          <w:szCs w:val="21"/>
        </w:rPr>
        <w:t>)</w:t>
      </w:r>
      <w:proofErr w:type="gramEnd"/>
      <w:r w:rsidR="001C5AA1" w:rsidRPr="00BC053F">
        <w:rPr>
          <w:rFonts w:ascii="Times New Roman" w:hAnsi="Times New Roman"/>
          <w:sz w:val="21"/>
          <w:szCs w:val="21"/>
        </w:rPr>
        <w:t xml:space="preserve">: </w:t>
      </w:r>
    </w:p>
    <w:p w:rsidR="000F43D8" w:rsidRPr="00BC053F" w:rsidRDefault="000F43D8" w:rsidP="000F43D8">
      <w:pPr>
        <w:pStyle w:val="ae"/>
        <w:contextualSpacing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af1"/>
        <w:tblW w:w="10485" w:type="dxa"/>
        <w:tblLook w:val="04A0" w:firstRow="1" w:lastRow="0" w:firstColumn="1" w:lastColumn="0" w:noHBand="0" w:noVBand="1"/>
      </w:tblPr>
      <w:tblGrid>
        <w:gridCol w:w="562"/>
        <w:gridCol w:w="4961"/>
        <w:gridCol w:w="4962"/>
      </w:tblGrid>
      <w:tr w:rsidR="00444444" w:rsidRPr="00BC053F" w:rsidTr="00444444">
        <w:trPr>
          <w:trHeight w:val="211"/>
        </w:trPr>
        <w:tc>
          <w:tcPr>
            <w:tcW w:w="562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61" w:type="dxa"/>
            <w:vAlign w:val="center"/>
          </w:tcPr>
          <w:p w:rsidR="00444444" w:rsidRPr="00BC053F" w:rsidRDefault="00444444" w:rsidP="00155A4F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>Наименование лекарственного препарата</w:t>
            </w:r>
          </w:p>
        </w:tc>
        <w:tc>
          <w:tcPr>
            <w:tcW w:w="4962" w:type="dxa"/>
            <w:vAlign w:val="center"/>
          </w:tcPr>
          <w:p w:rsidR="00444444" w:rsidRPr="00BC053F" w:rsidRDefault="00444444" w:rsidP="00444444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>Фармакотерапевтическая группа</w:t>
            </w:r>
          </w:p>
        </w:tc>
      </w:tr>
      <w:tr w:rsidR="00444444" w:rsidRPr="00BC053F" w:rsidTr="00444444">
        <w:trPr>
          <w:trHeight w:val="506"/>
        </w:trPr>
        <w:tc>
          <w:tcPr>
            <w:tcW w:w="562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C053F">
              <w:rPr>
                <w:rFonts w:ascii="Times New Roman" w:hAnsi="Times New Roman"/>
                <w:sz w:val="21"/>
                <w:szCs w:val="21"/>
              </w:rPr>
              <w:t>Ифимол</w:t>
            </w:r>
            <w:proofErr w:type="spellEnd"/>
            <w:r w:rsidRPr="00BC053F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444444" w:rsidRPr="00BC053F" w:rsidRDefault="00444444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>Анальгезирующее ненаркотическое средство (парацетамол)</w:t>
            </w:r>
          </w:p>
        </w:tc>
      </w:tr>
      <w:tr w:rsidR="00444444" w:rsidRPr="00BC053F" w:rsidTr="00444444">
        <w:trPr>
          <w:trHeight w:val="506"/>
        </w:trPr>
        <w:tc>
          <w:tcPr>
            <w:tcW w:w="562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C053F">
              <w:rPr>
                <w:rFonts w:ascii="Times New Roman" w:hAnsi="Times New Roman"/>
                <w:sz w:val="21"/>
                <w:szCs w:val="21"/>
              </w:rPr>
              <w:t>Кетонал</w:t>
            </w:r>
            <w:proofErr w:type="spellEnd"/>
            <w:r w:rsidRPr="00BC053F">
              <w:rPr>
                <w:rFonts w:ascii="Times New Roman" w:hAnsi="Times New Roman"/>
                <w:sz w:val="21"/>
                <w:szCs w:val="21"/>
              </w:rPr>
              <w:t xml:space="preserve"> (таблетки) </w:t>
            </w:r>
          </w:p>
        </w:tc>
        <w:tc>
          <w:tcPr>
            <w:tcW w:w="4962" w:type="dxa"/>
            <w:vAlign w:val="center"/>
          </w:tcPr>
          <w:p w:rsidR="00444444" w:rsidRPr="00BC053F" w:rsidRDefault="00444444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 xml:space="preserve">Нестероидный противовоспалительный препарат </w:t>
            </w:r>
          </w:p>
        </w:tc>
      </w:tr>
      <w:tr w:rsidR="00444444" w:rsidRPr="00BC053F" w:rsidTr="00444444">
        <w:trPr>
          <w:trHeight w:val="506"/>
        </w:trPr>
        <w:tc>
          <w:tcPr>
            <w:tcW w:w="562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C053F">
              <w:rPr>
                <w:rFonts w:ascii="Times New Roman" w:hAnsi="Times New Roman"/>
                <w:sz w:val="21"/>
                <w:szCs w:val="21"/>
              </w:rPr>
              <w:t>Кетонал</w:t>
            </w:r>
            <w:proofErr w:type="spellEnd"/>
            <w:r w:rsidRPr="00BC053F">
              <w:rPr>
                <w:rFonts w:ascii="Times New Roman" w:hAnsi="Times New Roman"/>
                <w:sz w:val="21"/>
                <w:szCs w:val="21"/>
              </w:rPr>
              <w:t xml:space="preserve"> (раствор для введения) </w:t>
            </w:r>
          </w:p>
        </w:tc>
        <w:tc>
          <w:tcPr>
            <w:tcW w:w="4962" w:type="dxa"/>
            <w:vAlign w:val="center"/>
          </w:tcPr>
          <w:p w:rsidR="00444444" w:rsidRPr="00BC053F" w:rsidRDefault="00444444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>Нестероидный противовоспалительный препарат</w:t>
            </w:r>
          </w:p>
        </w:tc>
      </w:tr>
      <w:tr w:rsidR="00305726" w:rsidRPr="00BC053F" w:rsidTr="00444444">
        <w:trPr>
          <w:trHeight w:val="506"/>
        </w:trPr>
        <w:tc>
          <w:tcPr>
            <w:tcW w:w="562" w:type="dxa"/>
            <w:vAlign w:val="center"/>
          </w:tcPr>
          <w:p w:rsidR="00305726" w:rsidRPr="00BC053F" w:rsidRDefault="00305726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305726" w:rsidRPr="00BC053F" w:rsidRDefault="00305726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62" w:type="dxa"/>
            <w:vAlign w:val="center"/>
          </w:tcPr>
          <w:p w:rsidR="00305726" w:rsidRPr="00BC053F" w:rsidRDefault="00305726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5A4F" w:rsidRPr="00BC053F" w:rsidRDefault="00155A4F" w:rsidP="00155A4F">
      <w:pPr>
        <w:pStyle w:val="ae"/>
        <w:contextualSpacing/>
        <w:jc w:val="both"/>
        <w:rPr>
          <w:rFonts w:ascii="Times New Roman" w:hAnsi="Times New Roman"/>
          <w:sz w:val="21"/>
          <w:szCs w:val="21"/>
        </w:rPr>
      </w:pPr>
    </w:p>
    <w:p w:rsidR="00E62046" w:rsidRPr="00BC053F" w:rsidRDefault="00305726" w:rsidP="00E62046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Я ознакомлена с инструкцией по применению указанных лекарственных препаратов. </w:t>
      </w:r>
      <w:r w:rsidR="00BD7BD6" w:rsidRPr="00BC053F">
        <w:rPr>
          <w:rFonts w:ascii="Times New Roman" w:hAnsi="Times New Roman"/>
          <w:sz w:val="21"/>
          <w:szCs w:val="21"/>
        </w:rPr>
        <w:t>В частности, я</w:t>
      </w:r>
      <w:r w:rsidR="005F209D" w:rsidRPr="00BC053F">
        <w:rPr>
          <w:rFonts w:ascii="Times New Roman" w:hAnsi="Times New Roman"/>
          <w:sz w:val="21"/>
          <w:szCs w:val="21"/>
        </w:rPr>
        <w:t xml:space="preserve"> предупреждена</w:t>
      </w:r>
      <w:r w:rsidRPr="00BC053F">
        <w:rPr>
          <w:rFonts w:ascii="Times New Roman" w:hAnsi="Times New Roman"/>
          <w:sz w:val="21"/>
          <w:szCs w:val="21"/>
        </w:rPr>
        <w:t>, что в инструкции по применению</w:t>
      </w:r>
      <w:r w:rsidR="000F43D8" w:rsidRPr="00BC053F">
        <w:rPr>
          <w:rFonts w:ascii="Times New Roman" w:hAnsi="Times New Roman"/>
          <w:sz w:val="21"/>
          <w:szCs w:val="21"/>
        </w:rPr>
        <w:t xml:space="preserve"> </w:t>
      </w:r>
      <w:r w:rsidRPr="00BC053F">
        <w:rPr>
          <w:rFonts w:ascii="Times New Roman" w:hAnsi="Times New Roman"/>
          <w:sz w:val="21"/>
          <w:szCs w:val="21"/>
        </w:rPr>
        <w:t xml:space="preserve">производителем </w:t>
      </w:r>
      <w:r w:rsidR="00BD7BD6" w:rsidRPr="00BC053F">
        <w:rPr>
          <w:rFonts w:ascii="Times New Roman" w:hAnsi="Times New Roman"/>
          <w:sz w:val="21"/>
          <w:szCs w:val="21"/>
        </w:rPr>
        <w:t xml:space="preserve">может быть </w:t>
      </w:r>
      <w:r w:rsidRPr="00BC053F">
        <w:rPr>
          <w:rFonts w:ascii="Times New Roman" w:hAnsi="Times New Roman"/>
          <w:sz w:val="21"/>
          <w:szCs w:val="21"/>
        </w:rPr>
        <w:t>указано</w:t>
      </w:r>
      <w:r w:rsidR="00444444" w:rsidRPr="00BC053F">
        <w:rPr>
          <w:rFonts w:ascii="Times New Roman" w:hAnsi="Times New Roman"/>
          <w:sz w:val="21"/>
          <w:szCs w:val="21"/>
        </w:rPr>
        <w:t xml:space="preserve">, что </w:t>
      </w:r>
      <w:r w:rsidR="00E62046" w:rsidRPr="00BC053F">
        <w:rPr>
          <w:rFonts w:ascii="Times New Roman" w:hAnsi="Times New Roman"/>
          <w:sz w:val="21"/>
          <w:szCs w:val="21"/>
        </w:rPr>
        <w:t xml:space="preserve">применение препарата в период грудного вскармливания возможно с осторожностью, только </w:t>
      </w:r>
      <w:r w:rsidR="00444444" w:rsidRPr="00BC053F">
        <w:rPr>
          <w:rFonts w:ascii="Times New Roman" w:hAnsi="Times New Roman"/>
          <w:sz w:val="21"/>
          <w:szCs w:val="21"/>
        </w:rPr>
        <w:t>если ожидаемая польза превышает во</w:t>
      </w:r>
      <w:r w:rsidR="00E62046" w:rsidRPr="00BC053F">
        <w:rPr>
          <w:rFonts w:ascii="Times New Roman" w:hAnsi="Times New Roman"/>
          <w:sz w:val="21"/>
          <w:szCs w:val="21"/>
        </w:rPr>
        <w:t>зможный риск для матери и плода, или указ</w:t>
      </w:r>
      <w:r w:rsidRPr="00BC053F">
        <w:rPr>
          <w:rFonts w:ascii="Times New Roman" w:hAnsi="Times New Roman"/>
          <w:sz w:val="21"/>
          <w:szCs w:val="21"/>
        </w:rPr>
        <w:t>ано</w:t>
      </w:r>
      <w:r w:rsidR="00E62046" w:rsidRPr="00BC053F">
        <w:rPr>
          <w:rFonts w:ascii="Times New Roman" w:hAnsi="Times New Roman"/>
          <w:sz w:val="21"/>
          <w:szCs w:val="21"/>
        </w:rPr>
        <w:t>, что на сегодняшний день отсутствуют данные о выделении действующего вещества в грудное молоко, в связи с ч</w:t>
      </w:r>
      <w:r w:rsidR="00F33D75" w:rsidRPr="00BC053F">
        <w:rPr>
          <w:rFonts w:ascii="Times New Roman" w:hAnsi="Times New Roman"/>
          <w:sz w:val="21"/>
          <w:szCs w:val="21"/>
        </w:rPr>
        <w:t>ем при необходимости применения</w:t>
      </w:r>
      <w:r w:rsidR="00B44F7F" w:rsidRPr="00BC053F">
        <w:rPr>
          <w:rFonts w:ascii="Times New Roman" w:hAnsi="Times New Roman"/>
          <w:sz w:val="21"/>
          <w:szCs w:val="21"/>
        </w:rPr>
        <w:t xml:space="preserve"> препарата</w:t>
      </w:r>
      <w:r w:rsidR="00F33D75" w:rsidRPr="00BC053F">
        <w:rPr>
          <w:rFonts w:ascii="Times New Roman" w:hAnsi="Times New Roman"/>
          <w:sz w:val="21"/>
          <w:szCs w:val="21"/>
        </w:rPr>
        <w:t xml:space="preserve"> </w:t>
      </w:r>
      <w:r w:rsidR="00E62046" w:rsidRPr="00BC053F">
        <w:rPr>
          <w:rFonts w:ascii="Times New Roman" w:hAnsi="Times New Roman"/>
          <w:sz w:val="21"/>
          <w:szCs w:val="21"/>
        </w:rPr>
        <w:t>следует решить вопрос о прекращении грудного вскармливания.</w:t>
      </w:r>
    </w:p>
    <w:p w:rsidR="005F209D" w:rsidRPr="00BC053F" w:rsidRDefault="00305726" w:rsidP="005F209D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Мне разъяснено, что применение указанных лекарственных препаратов требуется </w:t>
      </w:r>
      <w:r w:rsidR="005F209D" w:rsidRPr="00BC053F">
        <w:rPr>
          <w:rFonts w:ascii="Times New Roman" w:hAnsi="Times New Roman"/>
          <w:sz w:val="21"/>
          <w:szCs w:val="21"/>
        </w:rPr>
        <w:t xml:space="preserve">краткосрочно (в соответствии с назначениями врача, от 1 до 3 дней) </w:t>
      </w:r>
      <w:r w:rsidRPr="00BC053F">
        <w:rPr>
          <w:rFonts w:ascii="Times New Roman" w:hAnsi="Times New Roman"/>
          <w:sz w:val="21"/>
          <w:szCs w:val="21"/>
        </w:rPr>
        <w:t>для симптоматического лечения б</w:t>
      </w:r>
      <w:r w:rsidR="005F209D" w:rsidRPr="00BC053F">
        <w:rPr>
          <w:rFonts w:ascii="Times New Roman" w:hAnsi="Times New Roman"/>
          <w:sz w:val="21"/>
          <w:szCs w:val="21"/>
        </w:rPr>
        <w:t xml:space="preserve">оли в послеоперационном периоде. </w:t>
      </w:r>
    </w:p>
    <w:p w:rsidR="000F43D8" w:rsidRPr="00BC053F" w:rsidRDefault="000F43D8" w:rsidP="005F209D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Мне понятны преимущества и возможные риски применения этих препаратов, и я даю свое согласие на их использование. </w:t>
      </w:r>
    </w:p>
    <w:p w:rsidR="00286EAF" w:rsidRPr="00BC053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во время жизнедеятельности, о принимаемых лекарственных средствах. Я сообщила правдивые сведения о наследственности, а также об употреблении алкоголя, наркотических и токсических средств.</w:t>
      </w:r>
    </w:p>
    <w:p w:rsidR="003B0F8C" w:rsidRPr="00BC053F" w:rsidRDefault="00286EAF" w:rsidP="003B0F8C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>Решение о проведении мне медицинского вмешательства является моим собственным и было принято без принуждения или навязывания чье-либо воли.</w:t>
      </w:r>
      <w:r w:rsidR="003B0F8C" w:rsidRPr="00BC053F">
        <w:rPr>
          <w:rFonts w:ascii="Times New Roman" w:hAnsi="Times New Roman"/>
          <w:sz w:val="21"/>
          <w:szCs w:val="21"/>
        </w:rPr>
        <w:t xml:space="preserve">   </w:t>
      </w:r>
    </w:p>
    <w:p w:rsidR="005F209D" w:rsidRPr="00BC053F" w:rsidRDefault="005F209D" w:rsidP="003B0F8C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</w:p>
    <w:p w:rsidR="003B0F8C" w:rsidRPr="00BC053F" w:rsidRDefault="003B0F8C" w:rsidP="003B0F8C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Пациент ________________________ _________ </w:t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  <w:t>Дата ____________________</w:t>
      </w:r>
    </w:p>
    <w:p w:rsidR="003B0F8C" w:rsidRPr="00BC053F" w:rsidRDefault="003B0F8C" w:rsidP="005F209D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       </w:t>
      </w:r>
      <w:r w:rsidRPr="00BC053F">
        <w:rPr>
          <w:rFonts w:ascii="Times New Roman" w:hAnsi="Times New Roman" w:cs="Times New Roman"/>
          <w:sz w:val="21"/>
          <w:szCs w:val="21"/>
        </w:rPr>
        <w:tab/>
        <w:t xml:space="preserve"> (фамилия, имя, </w:t>
      </w:r>
      <w:proofErr w:type="gramStart"/>
      <w:r w:rsidRPr="00BC053F">
        <w:rPr>
          <w:rFonts w:ascii="Times New Roman" w:hAnsi="Times New Roman" w:cs="Times New Roman"/>
          <w:sz w:val="21"/>
          <w:szCs w:val="21"/>
        </w:rPr>
        <w:t>отчество)</w:t>
      </w:r>
      <w:r w:rsidR="00C676BE" w:rsidRPr="00BC053F">
        <w:rPr>
          <w:rFonts w:ascii="Times New Roman" w:hAnsi="Times New Roman" w:cs="Times New Roman"/>
          <w:sz w:val="21"/>
          <w:szCs w:val="21"/>
        </w:rPr>
        <w:t xml:space="preserve">   </w:t>
      </w:r>
      <w:proofErr w:type="gramEnd"/>
      <w:r w:rsidR="00C676BE" w:rsidRPr="00BC053F">
        <w:rPr>
          <w:rFonts w:ascii="Times New Roman" w:hAnsi="Times New Roman" w:cs="Times New Roman"/>
          <w:sz w:val="21"/>
          <w:szCs w:val="21"/>
        </w:rPr>
        <w:t xml:space="preserve">    </w:t>
      </w:r>
      <w:r w:rsidRPr="00BC053F">
        <w:rPr>
          <w:rFonts w:ascii="Times New Roman" w:hAnsi="Times New Roman" w:cs="Times New Roman"/>
          <w:sz w:val="21"/>
          <w:szCs w:val="21"/>
        </w:rPr>
        <w:t xml:space="preserve"> (подпись)</w:t>
      </w:r>
    </w:p>
    <w:p w:rsidR="005F209D" w:rsidRPr="00BC053F" w:rsidRDefault="005F209D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3B0F8C" w:rsidRPr="00BC053F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21"/>
        </w:rPr>
      </w:pPr>
      <w:r w:rsidRPr="00BC053F">
        <w:rPr>
          <w:rFonts w:ascii="Times New Roman" w:hAnsi="Times New Roman" w:cs="Times New Roman"/>
          <w:sz w:val="18"/>
          <w:szCs w:val="21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BC053F">
        <w:rPr>
          <w:rFonts w:ascii="Times New Roman" w:hAnsi="Times New Roman" w:cs="Times New Roman"/>
          <w:sz w:val="18"/>
          <w:szCs w:val="21"/>
        </w:rPr>
        <w:t>ст.ст</w:t>
      </w:r>
      <w:proofErr w:type="spellEnd"/>
      <w:r w:rsidRPr="00BC053F">
        <w:rPr>
          <w:rFonts w:ascii="Times New Roman" w:hAnsi="Times New Roman" w:cs="Times New Roman"/>
          <w:sz w:val="18"/>
          <w:szCs w:val="21"/>
        </w:rPr>
        <w:t xml:space="preserve">. 13, 20 ФЗ «Об основах охраны граждан в Российской Федерации» № 323-ФЗ от 21.11.2011 г. </w:t>
      </w:r>
    </w:p>
    <w:p w:rsidR="003B0F8C" w:rsidRPr="00BC053F" w:rsidRDefault="005F209D" w:rsidP="005F209D">
      <w:pPr>
        <w:pStyle w:val="ae"/>
        <w:tabs>
          <w:tab w:val="left" w:pos="7830"/>
        </w:tabs>
        <w:jc w:val="both"/>
        <w:rPr>
          <w:sz w:val="21"/>
          <w:szCs w:val="21"/>
        </w:rPr>
      </w:pPr>
      <w:r w:rsidRPr="00BC053F">
        <w:rPr>
          <w:sz w:val="21"/>
          <w:szCs w:val="21"/>
        </w:rPr>
        <w:tab/>
      </w:r>
    </w:p>
    <w:p w:rsidR="005F209D" w:rsidRPr="00BC053F" w:rsidRDefault="005F209D" w:rsidP="005F209D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Врач       ________________________ _________ </w:t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  <w:t>Дата ____________________</w:t>
      </w:r>
    </w:p>
    <w:p w:rsidR="00A26FEF" w:rsidRPr="005F209D" w:rsidRDefault="005F209D" w:rsidP="005F209D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       </w:t>
      </w:r>
      <w:r w:rsidRPr="00BC053F">
        <w:rPr>
          <w:rFonts w:ascii="Times New Roman" w:hAnsi="Times New Roman" w:cs="Times New Roman"/>
          <w:sz w:val="21"/>
          <w:szCs w:val="21"/>
        </w:rPr>
        <w:tab/>
        <w:t xml:space="preserve"> (фамилия, имя, </w:t>
      </w:r>
      <w:proofErr w:type="gramStart"/>
      <w:r w:rsidRPr="00BC053F">
        <w:rPr>
          <w:rFonts w:ascii="Times New Roman" w:hAnsi="Times New Roman" w:cs="Times New Roman"/>
          <w:sz w:val="21"/>
          <w:szCs w:val="21"/>
        </w:rPr>
        <w:t xml:space="preserve">отчество)   </w:t>
      </w:r>
      <w:proofErr w:type="gramEnd"/>
      <w:r w:rsidRPr="00BC053F">
        <w:rPr>
          <w:rFonts w:ascii="Times New Roman" w:hAnsi="Times New Roman" w:cs="Times New Roman"/>
          <w:sz w:val="21"/>
          <w:szCs w:val="21"/>
        </w:rPr>
        <w:t xml:space="preserve">     (подпись)</w:t>
      </w:r>
      <w:bookmarkStart w:id="0" w:name="_GoBack"/>
      <w:bookmarkEnd w:id="0"/>
    </w:p>
    <w:sectPr w:rsidR="00A26FEF" w:rsidRPr="005F209D" w:rsidSect="005F209D">
      <w:footerReference w:type="default" r:id="rId9"/>
      <w:type w:val="continuous"/>
      <w:pgSz w:w="11906" w:h="16838"/>
      <w:pgMar w:top="284" w:right="720" w:bottom="993" w:left="720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D62" w:rsidRDefault="00590D62" w:rsidP="000C10DD">
      <w:pPr>
        <w:spacing w:after="0" w:line="240" w:lineRule="auto"/>
      </w:pPr>
      <w:r>
        <w:separator/>
      </w:r>
    </w:p>
  </w:endnote>
  <w:endnote w:type="continuationSeparator" w:id="0">
    <w:p w:rsidR="00590D62" w:rsidRDefault="00590D62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D62" w:rsidRDefault="00590D62" w:rsidP="000C10DD">
      <w:pPr>
        <w:spacing w:after="0" w:line="240" w:lineRule="auto"/>
      </w:pPr>
      <w:r>
        <w:separator/>
      </w:r>
    </w:p>
  </w:footnote>
  <w:footnote w:type="continuationSeparator" w:id="0">
    <w:p w:rsidR="00590D62" w:rsidRDefault="00590D62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E2449D2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2395D"/>
    <w:rsid w:val="000674BB"/>
    <w:rsid w:val="000C10DD"/>
    <w:rsid w:val="000E43DE"/>
    <w:rsid w:val="000F43D8"/>
    <w:rsid w:val="00111A5F"/>
    <w:rsid w:val="00155A4F"/>
    <w:rsid w:val="00167790"/>
    <w:rsid w:val="00184821"/>
    <w:rsid w:val="00192DCA"/>
    <w:rsid w:val="001A0074"/>
    <w:rsid w:val="001C5AA1"/>
    <w:rsid w:val="00216513"/>
    <w:rsid w:val="00286EAF"/>
    <w:rsid w:val="002A44CA"/>
    <w:rsid w:val="00305726"/>
    <w:rsid w:val="0039361F"/>
    <w:rsid w:val="003B0F8C"/>
    <w:rsid w:val="003E2038"/>
    <w:rsid w:val="00444444"/>
    <w:rsid w:val="0046731C"/>
    <w:rsid w:val="004B411B"/>
    <w:rsid w:val="004B7776"/>
    <w:rsid w:val="004D0CB1"/>
    <w:rsid w:val="005618F2"/>
    <w:rsid w:val="0056500C"/>
    <w:rsid w:val="005818BC"/>
    <w:rsid w:val="00590D62"/>
    <w:rsid w:val="005B7EB4"/>
    <w:rsid w:val="005D5A25"/>
    <w:rsid w:val="005F209D"/>
    <w:rsid w:val="00611D0F"/>
    <w:rsid w:val="0064108E"/>
    <w:rsid w:val="006F1450"/>
    <w:rsid w:val="007224EE"/>
    <w:rsid w:val="007B2025"/>
    <w:rsid w:val="007C1874"/>
    <w:rsid w:val="0089392C"/>
    <w:rsid w:val="008A2AF6"/>
    <w:rsid w:val="008D47AF"/>
    <w:rsid w:val="009565FD"/>
    <w:rsid w:val="00965964"/>
    <w:rsid w:val="009A16CC"/>
    <w:rsid w:val="00A26FEF"/>
    <w:rsid w:val="00A41DB0"/>
    <w:rsid w:val="00A6092C"/>
    <w:rsid w:val="00A64C97"/>
    <w:rsid w:val="00AA2700"/>
    <w:rsid w:val="00B3198D"/>
    <w:rsid w:val="00B329E2"/>
    <w:rsid w:val="00B44F7F"/>
    <w:rsid w:val="00B5019A"/>
    <w:rsid w:val="00BA535C"/>
    <w:rsid w:val="00BC053F"/>
    <w:rsid w:val="00BC6714"/>
    <w:rsid w:val="00BD43F1"/>
    <w:rsid w:val="00BD7BD6"/>
    <w:rsid w:val="00BE5695"/>
    <w:rsid w:val="00BE79FD"/>
    <w:rsid w:val="00C676BE"/>
    <w:rsid w:val="00C921A7"/>
    <w:rsid w:val="00CB3C8C"/>
    <w:rsid w:val="00D91F61"/>
    <w:rsid w:val="00E62046"/>
    <w:rsid w:val="00EC5797"/>
    <w:rsid w:val="00F020AB"/>
    <w:rsid w:val="00F03D33"/>
    <w:rsid w:val="00F33D75"/>
    <w:rsid w:val="00F654BC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  <w:style w:type="table" w:styleId="af1">
    <w:name w:val="Table Grid"/>
    <w:basedOn w:val="a1"/>
    <w:uiPriority w:val="59"/>
    <w:rsid w:val="00B31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65DAC-143A-45A9-BF66-E5DAF076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Леонтьева Анна Игоревна</cp:lastModifiedBy>
  <cp:revision>17</cp:revision>
  <cp:lastPrinted>2020-03-17T11:06:00Z</cp:lastPrinted>
  <dcterms:created xsi:type="dcterms:W3CDTF">2019-11-12T12:10:00Z</dcterms:created>
  <dcterms:modified xsi:type="dcterms:W3CDTF">2020-03-19T07:20:00Z</dcterms:modified>
</cp:coreProperties>
</file>